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ind w:right="-514" w:hanging="54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3705225</wp:posOffset>
            </wp:positionH>
            <wp:positionV relativeFrom="paragraph">
              <wp:posOffset>114300</wp:posOffset>
            </wp:positionV>
            <wp:extent cx="2566988" cy="905996"/>
            <wp:effectExtent b="0" l="0" r="0" t="0"/>
            <wp:wrapNone/>
            <wp:docPr id="19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9059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spacing w:before="0" w:lineRule="auto"/>
        <w:ind w:right="-514" w:hanging="54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Rule="auto"/>
        <w:ind w:right="-514" w:hanging="54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0" w:lineRule="auto"/>
        <w:ind w:right="-514" w:hanging="54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0" w:lineRule="auto"/>
        <w:ind w:right="-514" w:hanging="54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0" w:lineRule="auto"/>
        <w:ind w:right="-514" w:hanging="54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Equality and diversity monitoring form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3"/>
        </w:tabs>
        <w:spacing w:after="0" w:before="0" w:line="240" w:lineRule="auto"/>
        <w:ind w:left="-54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Forres Area Community Trust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wants to meet the aims and commitments set out in its equality policy. This includes not discriminating under the Equality Act 2010, and building an accurate picture of the make-up of the workforce in encouraging equality and diversity.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3"/>
        </w:tabs>
        <w:spacing w:after="0" w:before="0" w:line="240" w:lineRule="auto"/>
        <w:ind w:left="-539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3"/>
        </w:tabs>
        <w:spacing w:after="0" w:before="0" w:line="240" w:lineRule="auto"/>
        <w:ind w:left="-539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organisation needs your help and co-operation to enable it to do this, but filling in this form is voluntary. The information provided will be kept confidential and will be used for monitoring purposes.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3"/>
        </w:tabs>
        <w:spacing w:after="0" w:before="0" w:line="240" w:lineRule="auto"/>
        <w:ind w:left="-539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3"/>
        </w:tabs>
        <w:spacing w:after="0" w:before="0" w:line="240" w:lineRule="auto"/>
        <w:ind w:left="-539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any questions about the form contact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Development Manager at FACT.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3"/>
        </w:tabs>
        <w:spacing w:after="0" w:before="0" w:line="240" w:lineRule="auto"/>
        <w:ind w:left="-539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96"/>
        </w:tabs>
        <w:spacing w:after="0" w:before="0" w:line="240" w:lineRule="auto"/>
        <w:ind w:left="-539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return the completed form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with your Application Form for employment.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96"/>
        </w:tabs>
        <w:spacing w:after="0" w:before="0" w:line="240" w:lineRule="auto"/>
        <w:ind w:left="-539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88900</wp:posOffset>
                </wp:positionV>
                <wp:extent cx="5943600" cy="14288"/>
                <wp:effectExtent b="0" l="0" r="0" t="0"/>
                <wp:wrapSquare wrapText="bothSides" distB="0" distT="0" distL="114300" distR="114300"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7908000" cy="120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88900</wp:posOffset>
                </wp:positionV>
                <wp:extent cx="0" cy="14288"/>
                <wp:effectExtent b="0" l="0" r="0" t="0"/>
                <wp:wrapSquare wrapText="bothSides" distB="0" distT="0" distL="114300" distR="114300"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4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Gender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Male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Female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Intersex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🗆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Non-binary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🗆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prefer to use these terms, please let us know the gender identity term you would like us to use: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23132"/>
          <w:sz w:val="20"/>
          <w:szCs w:val="20"/>
          <w:highlight w:val="white"/>
          <w:u w:val="none"/>
          <w:vertAlign w:val="baseline"/>
          <w:rtl w:val="0"/>
        </w:rPr>
        <w:t xml:space="preserve">Is the gender you identify with the same as your gender registered at birth?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 ☐     No ☐     Prefer not to say ☐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Age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16-24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25-29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30-34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35-39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40-44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45-49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50-54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55-59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60-64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🗆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65+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ethnicity?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Ethnic origin is not about nationality, place of birth or citizenship. It is about the group to which you perceive you belong. Please tick the appropriate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Asian or Asian British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Indian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Pakistani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Bangladeshi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Chinese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Asian background, please write in: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Black, African, Caribbean or Black British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African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Caribbean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Black, African or Caribbean background, please write in: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Mixed or Multiple ethnic groups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White and Black Caribbean</w:t>
        <w:tab/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White and Black African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White and Asian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Prefer not to say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Any other Mixed or Multiple ethnic background, please write in: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White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7.0000000000000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Welsh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Scottish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Northern Irish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Irish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7.9999999999999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British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Gypsy or Irish Traveller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567" w:right="0" w:firstLine="27.9999999999999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White background, please write in: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567" w:right="0" w:firstLine="27.9999999999999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ethnic group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Arab</w:t>
        <w:tab/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Prefer not to say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Any other ethnic group, please write in:   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consider yourself to have a disability or health condition?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7.00000000000003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the effect or impact of your disability or health condition on your work? Please write in here: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7.00000000000003"/>
        <w:jc w:val="left"/>
        <w:rPr>
          <w:rFonts w:ascii="Arial" w:cs="Arial" w:eastAsia="Arial" w:hAnsi="Arial"/>
          <w:sz w:val="20"/>
          <w:szCs w:val="20"/>
        </w:rPr>
      </w:pPr>
      <w:bookmarkStart w:colFirst="0" w:colLast="0" w:name="_heading=h.x2d8y0wuomi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left="-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ind w:left="-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ind w:left="-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ind w:left="-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ind w:left="-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ind w:left="-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ind w:left="-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ind w:left="-567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information in this form is for monitoring purposes only.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sexual orientation?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Heterosexual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Gay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Lesbian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Bisexual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Asexual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 Pansexual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Undecided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prefer to use your own identity, please write in: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religion or belief?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religion or belief</w:t>
        <w:tab/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Buddhist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Christian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Hindu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Jewish</w:t>
        <w:tab/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Muslim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Sikh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Prefer not to say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religion or belief, please write in: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444500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444500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working pattern?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Full-time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Part-time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</w:t>
        <w:tab/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flexible working arrangement?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</w:t>
        <w:tab/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Flexi-time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Staggered hours</w:t>
        <w:tab/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Term-time hours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Annualised hours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Job-share</w:t>
        <w:tab/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Flexible shifts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Compressed hours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Homeworking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Prefer not to say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other, please write in:</w:t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393700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393700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have caring responsibilities? If yes, please tick all that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Primary carer of a child/children (under 18)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Primary carer of disabled child/children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Primary carer of disabled adult (18 and over)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Primary carer of older person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Secondary carer (another person carries out the main caring role)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85.9842519685049" w:top="283.46456692913387" w:left="992.1259842519685" w:right="715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Standard"/>
    <w:next w:val="Standard"/>
    <w:pPr>
      <w:keepNext w:val="1"/>
      <w:spacing w:after="60" w:before="240"/>
      <w:outlineLvl w:val="0"/>
    </w:pPr>
    <w:rPr>
      <w:rFonts w:ascii="Cambria" w:cs="Cambria" w:eastAsia="Cambria" w:hAnsi="Cambria"/>
      <w:b w:val="1"/>
      <w:bCs w:val="1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</w:pPr>
    <w:rPr>
      <w:rFonts w:ascii="Times New Roman" w:cs="Times New Roman" w:eastAsia="Times New Roman" w:hAnsi="Times New Roman"/>
      <w:lang w:bidi="ar-SA" w:val="en-GB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Noto Sans Devanagari" w:eastAsia="WenQuanYi Micro 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 w:val="1"/>
      <w:spacing w:after="120" w:before="120"/>
    </w:pPr>
    <w:rPr>
      <w:rFonts w:cs="Noto Sans Devanagari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after="280" w:before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 w:val="1"/>
      <w:bCs w:val="1"/>
    </w:rPr>
  </w:style>
  <w:style w:type="paragraph" w:styleId="BalloonText">
    <w:name w:val="Balloon Text"/>
    <w:basedOn w:val="Standard"/>
    <w:rPr>
      <w:rFonts w:ascii="Tahoma" w:cs="Tahoma" w:eastAsia="Tahoma" w:hAnsi="Tahoma"/>
      <w:sz w:val="16"/>
      <w:szCs w:val="16"/>
    </w:rPr>
  </w:style>
  <w:style w:type="paragraph" w:styleId="Revision">
    <w:name w:val="Revision"/>
    <w:pPr>
      <w:widowControl w:val="1"/>
    </w:pPr>
    <w:rPr>
      <w:rFonts w:ascii="Times New Roman" w:cs="Times New Roman" w:eastAsia="Times New Roman" w:hAnsi="Times New Roman"/>
      <w:lang w:bidi="ar-SA" w:val="en-GB"/>
    </w:rPr>
  </w:style>
  <w:style w:type="character" w:styleId="WW8Num1z0" w:customStyle="1">
    <w:name w:val="WW8Num1z0"/>
    <w:rPr>
      <w:b w:val="1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Heading1Char" w:customStyle="1">
    <w:name w:val="Heading 1 Char"/>
    <w:rPr>
      <w:rFonts w:ascii="Cambria" w:cs="Cambria" w:eastAsia="Cambria" w:hAnsi="Cambria"/>
      <w:b w:val="1"/>
      <w:bCs w:val="1"/>
      <w:kern w:val="3"/>
      <w:sz w:val="32"/>
      <w:szCs w:val="32"/>
      <w:lang w:bidi="ar-SA" w:val="en-GB"/>
    </w:rPr>
  </w:style>
  <w:style w:type="character" w:styleId="CommentReference">
    <w:name w:val="annotation reference"/>
    <w:rPr>
      <w:sz w:val="16"/>
      <w:szCs w:val="16"/>
    </w:rPr>
  </w:style>
  <w:style w:type="character" w:styleId="Internetlink" w:customStyle="1">
    <w:name w:val="Internet link"/>
    <w:rPr>
      <w:color w:val="0563c1"/>
      <w:u w:val="single"/>
    </w:rPr>
  </w:style>
  <w:style w:type="numbering" w:styleId="WW8Num1" w:customStyle="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 w:val="1"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4442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 w:val="1"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jp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7dV3+Tfq06eNNluxJlhnSC6CmQ==">AMUW2mUdLgoBoA9mgdVdwlMXaHwd/0jgTnjnErSy1EBO/WTb5VjZ6f1kNYeGpRlP7IOLGTfgmsoWlo+9YOeC3nWvvp5GZg7j54AXn+YZXBWE2oAUISFAX/fpH+rsM82B/4oH3sLsx/Tx5H1j5h4e/XNPrqFOV7zNCw==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2021-08-13T11:43:00Z</dcterms:created>
</cp:coreProperties>
</file>